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Zał. Nr </w:t>
      </w:r>
      <w:r w:rsidR="00C67549">
        <w:rPr>
          <w:rFonts w:asciiTheme="minorHAnsi" w:eastAsia="Calibri" w:hAnsiTheme="minorHAnsi" w:cstheme="minorHAnsi"/>
          <w:b/>
          <w:sz w:val="24"/>
          <w:szCs w:val="24"/>
        </w:rPr>
        <w:t>1</w:t>
      </w:r>
      <w:r w:rsidR="00CA61C0">
        <w:rPr>
          <w:rFonts w:asciiTheme="minorHAnsi" w:eastAsia="Calibri" w:hAnsiTheme="minorHAnsi" w:cstheme="minorHAnsi"/>
          <w:b/>
          <w:sz w:val="24"/>
          <w:szCs w:val="24"/>
        </w:rPr>
        <w:t xml:space="preserve">.8 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>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CA61C0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8</w:t>
      </w:r>
    </w:p>
    <w:p w:rsidR="00466E4B" w:rsidRPr="00BF0BED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CA61C0" w:rsidRDefault="00CA61C0" w:rsidP="007F6080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 xml:space="preserve">Pkt IV.2.8. SWZ </w:t>
      </w:r>
      <w:r w:rsidRPr="00CA61C0">
        <w:rPr>
          <w:rFonts w:asciiTheme="minorHAnsi" w:eastAsia="Calibri" w:hAnsiTheme="minorHAnsi" w:cstheme="minorHAnsi"/>
          <w:b/>
          <w:sz w:val="24"/>
          <w:szCs w:val="24"/>
        </w:rPr>
        <w:t>Poradnictwo specjalistyczne dla uczestników projektu - Psycholog/psychoterapeuta</w:t>
      </w:r>
    </w:p>
    <w:p w:rsidR="005912AA" w:rsidRPr="00BF0BED" w:rsidRDefault="005912AA" w:rsidP="007F6080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Pr="00BF0BED" w:rsidRDefault="008C5C93" w:rsidP="007F6080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sz w:val="24"/>
          <w:szCs w:val="24"/>
        </w:rPr>
        <w:t>2.3.3.</w:t>
      </w:r>
      <w:r w:rsidRPr="00BF0BED">
        <w:rPr>
          <w:rFonts w:asciiTheme="minorHAnsi" w:eastAsia="Calibri" w:hAnsiTheme="minorHAnsi" w:cstheme="minorHAnsi"/>
          <w:b/>
          <w:sz w:val="24"/>
          <w:szCs w:val="24"/>
        </w:rPr>
        <w:tab/>
        <w:t>Psycholog/psychoterapeuta</w:t>
      </w:r>
    </w:p>
    <w:p w:rsidR="008C5C93" w:rsidRPr="00605C5B" w:rsidRDefault="005912AA" w:rsidP="007F6080">
      <w:pPr>
        <w:pStyle w:val="Standard"/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sz w:val="24"/>
          <w:szCs w:val="24"/>
        </w:rPr>
        <w:t xml:space="preserve">Liczba godzin: </w:t>
      </w:r>
      <w:r w:rsidRPr="00BF0BED">
        <w:rPr>
          <w:rFonts w:asciiTheme="minorHAnsi" w:eastAsia="Calibri" w:hAnsiTheme="minorHAnsi" w:cstheme="minorHAnsi"/>
          <w:sz w:val="24"/>
          <w:szCs w:val="24"/>
        </w:rPr>
        <w:t>łącznie 240 godzin</w:t>
      </w:r>
      <w:r w:rsidRPr="00605C5B">
        <w:rPr>
          <w:rFonts w:asciiTheme="minorHAnsi" w:eastAsia="Calibri" w:hAnsiTheme="minorHAnsi" w:cstheme="minorHAnsi"/>
          <w:sz w:val="24"/>
          <w:szCs w:val="24"/>
        </w:rPr>
        <w:t xml:space="preserve">, średnio 12 </w:t>
      </w:r>
      <w:r w:rsidR="00D17961" w:rsidRPr="00605C5B">
        <w:rPr>
          <w:rFonts w:asciiTheme="minorHAnsi" w:eastAsia="Calibri" w:hAnsiTheme="minorHAnsi" w:cstheme="minorHAnsi"/>
          <w:sz w:val="24"/>
          <w:szCs w:val="24"/>
        </w:rPr>
        <w:t xml:space="preserve">– 14 </w:t>
      </w:r>
      <w:r w:rsidRPr="00605C5B">
        <w:rPr>
          <w:rFonts w:asciiTheme="minorHAnsi" w:eastAsia="Calibri" w:hAnsiTheme="minorHAnsi" w:cstheme="minorHAnsi"/>
          <w:sz w:val="24"/>
          <w:szCs w:val="24"/>
        </w:rPr>
        <w:t>godzin w miesiącu, spotkania indywidualne oraz spotkania grupowe</w:t>
      </w:r>
    </w:p>
    <w:p w:rsidR="005912AA" w:rsidRPr="00605C5B" w:rsidRDefault="005912AA" w:rsidP="007F6080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05C5B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uczestników: </w:t>
      </w:r>
      <w:r w:rsidRPr="00605C5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szacunkowo 190 osób.</w:t>
      </w:r>
      <w:r w:rsidRPr="00605C5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Dobór uczestników </w:t>
      </w:r>
      <w:r w:rsidR="007F6080" w:rsidRPr="00605C5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 metodyki działań </w:t>
      </w:r>
      <w:r w:rsidRPr="00605C5B">
        <w:rPr>
          <w:rFonts w:asciiTheme="minorHAnsi" w:eastAsia="Times New Roman" w:hAnsiTheme="minorHAnsi" w:cstheme="minorHAnsi"/>
          <w:sz w:val="24"/>
          <w:szCs w:val="24"/>
          <w:lang w:eastAsia="pl-PL"/>
        </w:rPr>
        <w:t>będzie prowadzony na bieżąco w trakcie realizacji projektu.</w:t>
      </w:r>
    </w:p>
    <w:p w:rsidR="005912AA" w:rsidRPr="008C5C93" w:rsidRDefault="005912AA" w:rsidP="007F6080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605C5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projekcie:</w:t>
      </w:r>
      <w:r w:rsidRPr="00605C5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ramach kompleksowości</w:t>
      </w:r>
      <w:bookmarkStart w:id="0" w:name="_GoBack"/>
      <w:bookmarkEnd w:id="0"/>
      <w:r w:rsidRPr="00BF0BE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projektu p.n. „Bliżej rodziny: rozwój, aktywność, pasja” realizowanego w ramach RPO WŁ 2014-2020 Poddziałanie 9.2.1 Usługi społeczne i zdrowotne nr Konkursu: RPLD.09.02.01-IP.01-10-001/21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  W całym projekcie uczestniczyć będzie 190 osób (szacunkowo: 100 dzieci i młodzieży, 90 rodziców/opiekunów)</w:t>
      </w:r>
    </w:p>
    <w:p w:rsidR="00BF0BED" w:rsidRPr="008C5C93" w:rsidRDefault="005912AA" w:rsidP="007F6080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r w:rsidR="00D1796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BF0BED"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 dnia zawarcia </w:t>
      </w:r>
      <w:r w:rsidR="00BF0BE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przez 20 miesięcy </w:t>
      </w:r>
      <w:r w:rsidR="00BF0BED" w:rsidRPr="008C5C93">
        <w:rPr>
          <w:rFonts w:asciiTheme="minorHAnsi" w:eastAsia="Times New Roman" w:hAnsiTheme="minorHAnsi" w:cstheme="minorHAnsi"/>
          <w:sz w:val="24"/>
          <w:szCs w:val="24"/>
          <w:lang w:eastAsia="pl-PL"/>
        </w:rPr>
        <w:t>lub do wyczerpania budżetu projektu.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Pr="008C5C93">
        <w:rPr>
          <w:rFonts w:asciiTheme="minorHAnsi" w:hAnsiTheme="minorHAnsi" w:cstheme="minorHAnsi"/>
          <w:sz w:val="24"/>
          <w:szCs w:val="24"/>
        </w:rPr>
        <w:t xml:space="preserve">Gmina Aleksandrów Łódzki, siedziba Ośrodka Pomocy Społecznej  im. Ireny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Sendlerowej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w Aleksandrowie Łódzkim.</w:t>
      </w:r>
    </w:p>
    <w:p w:rsidR="005912AA" w:rsidRPr="00BF0BED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C5C93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</w:p>
    <w:p w:rsidR="005912AA" w:rsidRPr="00BF0BED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F0BED">
        <w:rPr>
          <w:rFonts w:asciiTheme="minorHAnsi" w:hAnsiTheme="minorHAnsi" w:cstheme="minorHAnsi"/>
          <w:sz w:val="24"/>
          <w:szCs w:val="24"/>
        </w:rPr>
        <w:t xml:space="preserve">Wsparcie realizowane dla rodzin (dzieci i młodzież w wieku 7-18 lat oraz rodzice/opiekunowie prawni) po diagnozie pracownika socjalnego w formie sesji indywidualnych, przez psychologa lub psychoterapeutę. Do obowiązków specjalisty należeć będzie: poradnictwo, terapia rodzinna, interwencja kryzysowa, rozpoznawanie i  diagnozowanie barier, ograniczeń, potrzeb </w:t>
      </w:r>
      <w:proofErr w:type="spellStart"/>
      <w:r w:rsidRPr="00BF0BED">
        <w:rPr>
          <w:rFonts w:asciiTheme="minorHAnsi" w:hAnsiTheme="minorHAnsi" w:cstheme="minorHAnsi"/>
          <w:sz w:val="24"/>
          <w:szCs w:val="24"/>
        </w:rPr>
        <w:t>bio</w:t>
      </w:r>
      <w:proofErr w:type="spellEnd"/>
      <w:r w:rsidRPr="00BF0BED">
        <w:rPr>
          <w:rFonts w:asciiTheme="minorHAnsi" w:hAnsiTheme="minorHAnsi" w:cstheme="minorHAnsi"/>
          <w:sz w:val="24"/>
          <w:szCs w:val="24"/>
        </w:rPr>
        <w:t xml:space="preserve"> – </w:t>
      </w:r>
      <w:proofErr w:type="spellStart"/>
      <w:r w:rsidRPr="00BF0BED">
        <w:rPr>
          <w:rFonts w:asciiTheme="minorHAnsi" w:hAnsiTheme="minorHAnsi" w:cstheme="minorHAnsi"/>
          <w:sz w:val="24"/>
          <w:szCs w:val="24"/>
        </w:rPr>
        <w:t>psycho</w:t>
      </w:r>
      <w:proofErr w:type="spellEnd"/>
      <w:r w:rsidRPr="00BF0BED">
        <w:rPr>
          <w:rFonts w:asciiTheme="minorHAnsi" w:hAnsiTheme="minorHAnsi" w:cstheme="minorHAnsi"/>
          <w:sz w:val="24"/>
          <w:szCs w:val="24"/>
        </w:rPr>
        <w:t xml:space="preserve"> – społecznych.</w:t>
      </w:r>
    </w:p>
    <w:p w:rsidR="005912AA" w:rsidRPr="007E360E" w:rsidRDefault="005912AA" w:rsidP="007F6080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E360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</w:t>
      </w:r>
      <w:r w:rsidRPr="007E360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sesje indywidualne 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Pr="008C5C93">
        <w:rPr>
          <w:rFonts w:asciiTheme="minorHAnsi" w:hAnsiTheme="minorHAnsi" w:cstheme="minorHAnsi"/>
          <w:sz w:val="24"/>
          <w:szCs w:val="24"/>
        </w:rPr>
        <w:t xml:space="preserve">Sesje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</w:t>
      </w:r>
      <w:r w:rsidRPr="008C5C93">
        <w:rPr>
          <w:rFonts w:asciiTheme="minorHAnsi" w:hAnsiTheme="minorHAnsi" w:cstheme="minorHAnsi"/>
          <w:sz w:val="24"/>
          <w:szCs w:val="24"/>
        </w:rPr>
        <w:lastRenderedPageBreak/>
        <w:t>komunikacja będzie realizowana zdalnie: telefonicznie, komunikatory społecznościowe: SKYPE, Messenger, Whatsapp.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b/>
          <w:bCs/>
          <w:sz w:val="24"/>
          <w:szCs w:val="24"/>
        </w:rPr>
        <w:t>Rozliczanie:</w:t>
      </w:r>
      <w:r w:rsidRPr="008C5C93">
        <w:rPr>
          <w:rFonts w:asciiTheme="minorHAnsi" w:hAnsiTheme="minorHAnsi" w:cstheme="minorHAnsi"/>
          <w:sz w:val="24"/>
          <w:szCs w:val="24"/>
        </w:rPr>
        <w:t xml:space="preserve"> Rozliczenie wsparcia realizowanego przez Wykonawcę odbywać się będzie na podstawie: 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1) list obecności rodziców/opiekunów i dzieci i młodzieży; 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 xml:space="preserve">2) konspektów z warsztatów grupowych o tematyce dostosowanej do problematyki zgłaszanej przez UP; </w:t>
      </w:r>
    </w:p>
    <w:p w:rsidR="005912AA" w:rsidRPr="008C5C93" w:rsidRDefault="007F6080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</w:t>
      </w:r>
      <w:r w:rsidR="005912AA" w:rsidRPr="008C5C93">
        <w:rPr>
          <w:rFonts w:asciiTheme="minorHAnsi" w:hAnsiTheme="minorHAnsi" w:cstheme="minorHAnsi"/>
          <w:sz w:val="24"/>
          <w:szCs w:val="24"/>
        </w:rPr>
        <w:t>miesięcznej ewidencji godzin zrealizowanego wsparcia przez</w:t>
      </w:r>
      <w:r w:rsidR="005912AA" w:rsidRPr="00BF0BED">
        <w:rPr>
          <w:rFonts w:asciiTheme="minorHAnsi" w:hAnsiTheme="minorHAnsi" w:cstheme="minorHAnsi"/>
          <w:sz w:val="24"/>
          <w:szCs w:val="24"/>
        </w:rPr>
        <w:t xml:space="preserve"> psychologa/psychoterapeutę</w:t>
      </w:r>
      <w:r w:rsidR="005912AA" w:rsidRPr="008C5C93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4) innych niezbędnych dokumentów wypracowanych w trakcie realizacji projektu;</w:t>
      </w:r>
    </w:p>
    <w:p w:rsidR="005912AA" w:rsidRPr="008C5C93" w:rsidRDefault="005912AA" w:rsidP="007F608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C5C93">
        <w:rPr>
          <w:rFonts w:asciiTheme="minorHAnsi" w:hAnsiTheme="minorHAnsi" w:cstheme="minorHAnsi"/>
          <w:sz w:val="24"/>
          <w:szCs w:val="24"/>
        </w:rPr>
        <w:t>- wzory dokumentów potwierdzających wykonanie działań zostaną opracowane przez Zamawiającego  przekazane Wykonawcy w dniu pierwszej aktywnej formy wsparcia.</w:t>
      </w:r>
    </w:p>
    <w:p w:rsidR="005912AA" w:rsidRPr="00BF0BED" w:rsidRDefault="005912AA" w:rsidP="007F6080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sectPr w:rsidR="005912AA" w:rsidRPr="00BF0BED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D37" w:rsidRDefault="00B83D37" w:rsidP="00D14B13">
      <w:r>
        <w:separator/>
      </w:r>
    </w:p>
  </w:endnote>
  <w:endnote w:type="continuationSeparator" w:id="0">
    <w:p w:rsidR="00B83D37" w:rsidRDefault="00B83D37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D37" w:rsidRDefault="00B83D37" w:rsidP="00D14B13">
      <w:r>
        <w:separator/>
      </w:r>
    </w:p>
  </w:footnote>
  <w:footnote w:type="continuationSeparator" w:id="0">
    <w:p w:rsidR="00B83D37" w:rsidRDefault="00B83D37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33472"/>
    <w:rsid w:val="00045DC3"/>
    <w:rsid w:val="00055BF0"/>
    <w:rsid w:val="00085E44"/>
    <w:rsid w:val="000A0218"/>
    <w:rsid w:val="000A0D88"/>
    <w:rsid w:val="000B6346"/>
    <w:rsid w:val="00123E13"/>
    <w:rsid w:val="001252EE"/>
    <w:rsid w:val="00152733"/>
    <w:rsid w:val="001629D8"/>
    <w:rsid w:val="001B48AB"/>
    <w:rsid w:val="001C0037"/>
    <w:rsid w:val="001D4A4A"/>
    <w:rsid w:val="002128E2"/>
    <w:rsid w:val="002309B4"/>
    <w:rsid w:val="00252156"/>
    <w:rsid w:val="00267BC8"/>
    <w:rsid w:val="002747FF"/>
    <w:rsid w:val="00293AC6"/>
    <w:rsid w:val="002E4034"/>
    <w:rsid w:val="0031711D"/>
    <w:rsid w:val="00324731"/>
    <w:rsid w:val="003266C2"/>
    <w:rsid w:val="00336A22"/>
    <w:rsid w:val="00352706"/>
    <w:rsid w:val="00356E62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912AA"/>
    <w:rsid w:val="005D5926"/>
    <w:rsid w:val="005F7CBD"/>
    <w:rsid w:val="00605C5B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E73A2"/>
    <w:rsid w:val="00747590"/>
    <w:rsid w:val="007C1AC1"/>
    <w:rsid w:val="007D599C"/>
    <w:rsid w:val="007E360E"/>
    <w:rsid w:val="007F3A97"/>
    <w:rsid w:val="007F4510"/>
    <w:rsid w:val="007F608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96780"/>
    <w:rsid w:val="00997B01"/>
    <w:rsid w:val="009B32FC"/>
    <w:rsid w:val="00A158DD"/>
    <w:rsid w:val="00A92AFE"/>
    <w:rsid w:val="00AF6B0B"/>
    <w:rsid w:val="00B01AFA"/>
    <w:rsid w:val="00B02C4C"/>
    <w:rsid w:val="00B31DCD"/>
    <w:rsid w:val="00B43E09"/>
    <w:rsid w:val="00B446CA"/>
    <w:rsid w:val="00B4638B"/>
    <w:rsid w:val="00B83D37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67549"/>
    <w:rsid w:val="00C8022A"/>
    <w:rsid w:val="00C84B98"/>
    <w:rsid w:val="00CA61C0"/>
    <w:rsid w:val="00CB506B"/>
    <w:rsid w:val="00CD2EE6"/>
    <w:rsid w:val="00CD3B1A"/>
    <w:rsid w:val="00CE56D9"/>
    <w:rsid w:val="00D14B13"/>
    <w:rsid w:val="00D17961"/>
    <w:rsid w:val="00D332A7"/>
    <w:rsid w:val="00D44D44"/>
    <w:rsid w:val="00D72B8E"/>
    <w:rsid w:val="00D73919"/>
    <w:rsid w:val="00DD492C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3146A"/>
    <w:rsid w:val="00F45FB5"/>
    <w:rsid w:val="00F51489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0F27A-26C8-4E8A-9E50-AE520E13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2604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Katarzyna Żabińska</cp:lastModifiedBy>
  <cp:revision>2</cp:revision>
  <dcterms:created xsi:type="dcterms:W3CDTF">2021-11-29T09:31:00Z</dcterms:created>
  <dcterms:modified xsi:type="dcterms:W3CDTF">2021-11-29T09:31:00Z</dcterms:modified>
</cp:coreProperties>
</file>